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8E1F0" w14:textId="52370F4E" w:rsidR="00DB5D17" w:rsidRDefault="00DB5D17" w:rsidP="00DB5D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REGULAMIN</w:t>
      </w:r>
      <w:r w:rsidR="00F72024">
        <w:rPr>
          <w:rFonts w:ascii="Times New Roman" w:hAnsi="Times New Roman" w:cs="Times New Roman"/>
          <w:b/>
          <w:bCs/>
          <w:color w:val="000000" w:themeColor="text1"/>
        </w:rPr>
        <w:t xml:space="preserve"> II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KONKURSU DLA SOŁECTW</w:t>
      </w:r>
    </w:p>
    <w:p w14:paraId="7F00AF24" w14:textId="77777777" w:rsidR="00DB5D17" w:rsidRDefault="00DB5D17" w:rsidP="00DB5D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„</w:t>
      </w:r>
      <w:r w:rsidR="001859D2">
        <w:rPr>
          <w:rFonts w:ascii="Times New Roman" w:hAnsi="Times New Roman" w:cs="Times New Roman"/>
          <w:b/>
          <w:bCs/>
          <w:color w:val="000000" w:themeColor="text1"/>
        </w:rPr>
        <w:t xml:space="preserve">NAJŁADNIEJSZE </w:t>
      </w:r>
      <w:r>
        <w:rPr>
          <w:rFonts w:ascii="Times New Roman" w:hAnsi="Times New Roman" w:cs="Times New Roman"/>
          <w:b/>
          <w:bCs/>
          <w:color w:val="000000" w:themeColor="text1"/>
        </w:rPr>
        <w:t>ŚWIĄTECZNE PRZYSTROJENIE SOŁECTWA”</w:t>
      </w:r>
    </w:p>
    <w:p w14:paraId="584BFB20" w14:textId="77777777" w:rsidR="00DB5D17" w:rsidRDefault="00DB5D17" w:rsidP="00DB5D17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EDEEFC" w14:textId="77777777" w:rsidR="00DB5D17" w:rsidRDefault="00DB5D17" w:rsidP="00DB5D17">
      <w:pPr>
        <w:pStyle w:val="Akapitzlist"/>
        <w:ind w:left="10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 Postanowienia ogólne</w:t>
      </w:r>
    </w:p>
    <w:p w14:paraId="43F63D1F" w14:textId="77777777" w:rsidR="00DB5D17" w:rsidRDefault="00DB5D17" w:rsidP="00DB5D17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93A69A" w14:textId="77777777" w:rsidR="00DB5D17" w:rsidRDefault="00DB5D17" w:rsidP="00DB5D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Niniejszy Regulamin określa warunki, na jakich odbywa się konkurs dla sołectw pn. „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>Najładniejsze 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wiąteczne przystrojenie sołectwa” zwany dalej „Konkursem”, oraz warunki uczestnictwa w nim.</w:t>
      </w:r>
    </w:p>
    <w:p w14:paraId="336B41B4" w14:textId="77777777" w:rsidR="00DB5D17" w:rsidRPr="00DB5D17" w:rsidRDefault="00DB5D17" w:rsidP="00DB5D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Organizator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>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 dla sołectw „ 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>Najładniejsze 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wiąteczne przystrojenie sołectwa” ( zwanego dalej „ Konkursem”) jest Centrum Upowszechniania Kultury w Szydłowie 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>oraz Gmina Szydłowo.</w:t>
      </w:r>
    </w:p>
    <w:p w14:paraId="34C4757A" w14:textId="7A63090D" w:rsidR="00DB5D17" w:rsidRDefault="00DB5D17" w:rsidP="00DB5D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Tematem konkursu jest świąteczne przystrojenie sołectwa nawiązujące do tradycji </w:t>
      </w:r>
      <w:r w:rsidR="00F7202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ożonarodzeniowych.</w:t>
      </w:r>
    </w:p>
    <w:p w14:paraId="6FDB900D" w14:textId="77777777" w:rsidR="00DB5D17" w:rsidRDefault="00DB5D17" w:rsidP="00DB5D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adresowany jest do 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sołectw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gminy Szydłowo.</w:t>
      </w:r>
    </w:p>
    <w:p w14:paraId="55322E8B" w14:textId="77777777" w:rsidR="00DB5D17" w:rsidRDefault="00DB5D17" w:rsidP="00DB5D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Cele Konkursu:</w:t>
      </w:r>
    </w:p>
    <w:p w14:paraId="01307306" w14:textId="77777777" w:rsidR="00DB5D17" w:rsidRDefault="00DB5D17" w:rsidP="00DB5D1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96F91" w14:textId="77777777" w:rsidR="00DB5D17" w:rsidRDefault="00DB5D17" w:rsidP="00DB5D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integracja i aktywizacja mieszkańców</w:t>
      </w:r>
    </w:p>
    <w:p w14:paraId="76F9E4F7" w14:textId="77777777" w:rsidR="00DB5D17" w:rsidRDefault="00DB5D17" w:rsidP="00DB5D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kultywowanie </w:t>
      </w:r>
      <w:r w:rsidR="00400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upowszechnianie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tradycji związanych ze świętami Bożego Narodzenia</w:t>
      </w:r>
    </w:p>
    <w:p w14:paraId="6BD1D47C" w14:textId="77777777" w:rsidR="00DB5D17" w:rsidRDefault="00400A64" w:rsidP="00DB5D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budowanie wśród lokalnej społeczności relacji opartej na współpracy i realizacji wspólnych celów</w:t>
      </w:r>
    </w:p>
    <w:p w14:paraId="6BD18385" w14:textId="77777777" w:rsidR="00DB5D17" w:rsidRDefault="00DB5D17" w:rsidP="00DB5D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promo</w:t>
      </w:r>
      <w:r w:rsidR="00400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wanie zasada fair- </w:t>
      </w:r>
      <w:proofErr w:type="spellStart"/>
      <w:r w:rsidR="00400A64">
        <w:rPr>
          <w:rFonts w:ascii="Times New Roman" w:hAnsi="Times New Roman" w:cs="Times New Roman"/>
          <w:color w:val="000000" w:themeColor="text1"/>
          <w:sz w:val="24"/>
          <w:szCs w:val="24"/>
        </w:rPr>
        <w:t>play</w:t>
      </w:r>
      <w:proofErr w:type="spellEnd"/>
      <w:r w:rsidR="00400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współzawodnictwie</w:t>
      </w:r>
    </w:p>
    <w:p w14:paraId="5FAF6380" w14:textId="77777777" w:rsidR="00DB5D17" w:rsidRPr="00D73AFB" w:rsidRDefault="00400A64" w:rsidP="00400A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promocja Gminy Szydłowo i regionu</w:t>
      </w:r>
    </w:p>
    <w:p w14:paraId="66890BC6" w14:textId="77777777" w:rsidR="00DB5D17" w:rsidRDefault="00DB5D17" w:rsidP="00DB5D17">
      <w:pPr>
        <w:pStyle w:val="Akapitzli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95A8CF" w14:textId="77777777" w:rsidR="00DB5D17" w:rsidRDefault="00DB5D17" w:rsidP="00DB5D17">
      <w:pPr>
        <w:pStyle w:val="Akapitzli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§ 2. Zasady uczestnictwa w konkursie</w:t>
      </w:r>
    </w:p>
    <w:p w14:paraId="3279ED09" w14:textId="77777777" w:rsidR="00DB5D17" w:rsidRDefault="00DB5D17" w:rsidP="00DB5D1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731F6" w14:textId="77777777" w:rsidR="004A0DCD" w:rsidRDefault="004A0DCD" w:rsidP="00DB5D1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Osobą reprezentującą dane sołectwo jest sołtys lub osoba wyznaczona przez sołtysa. Przedstawiciel sołectwa jest osobą kontaktową w kwestiach konkursu.</w:t>
      </w:r>
    </w:p>
    <w:p w14:paraId="7F946CFA" w14:textId="6882C3D7" w:rsidR="00DB5D17" w:rsidRPr="00D73AFB" w:rsidRDefault="00400A64" w:rsidP="00D73A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Konkursie mogą wziąć udział sołectwa, które wypełniły kartę zgłoszenia                           i dostarczy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ją do Centrum Upowszechniania Kultury w Szydłowie na adres</w:t>
      </w:r>
      <w:r w:rsidR="00F72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9F7508">
          <w:rPr>
            <w:rStyle w:val="Hipercze"/>
            <w:rFonts w:ascii="Times New Roman" w:hAnsi="Times New Roman" w:cs="Times New Roman"/>
            <w:sz w:val="24"/>
            <w:szCs w:val="24"/>
          </w:rPr>
          <w:t>cuk.szydlowo@gmail.com</w:t>
        </w:r>
      </w:hyperlink>
      <w:r w:rsidR="00F72024">
        <w:rPr>
          <w:rStyle w:val="Hipercze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dnia 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grudnia 20</w:t>
      </w:r>
      <w:r w:rsid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do godz. 23:59.</w:t>
      </w:r>
    </w:p>
    <w:p w14:paraId="7C259F03" w14:textId="76EC5D6B" w:rsidR="00DB5D17" w:rsidRPr="008A5448" w:rsidRDefault="004A0DCD" w:rsidP="00DB5D1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.12- </w:t>
      </w:r>
      <w:r w:rsidR="00F72024" w:rsidRP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</w:t>
      </w:r>
      <w:r w:rsidR="00F72024" w:rsidRP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sołectwa</w:t>
      </w:r>
      <w:r w:rsidR="00F72024">
        <w:rPr>
          <w:rFonts w:ascii="Times New Roman" w:hAnsi="Times New Roman" w:cs="Times New Roman"/>
          <w:color w:val="000000" w:themeColor="text1"/>
          <w:sz w:val="24"/>
          <w:szCs w:val="24"/>
        </w:rPr>
        <w:t>, które zgłosiły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 w konkursie proszone są o przesłanie na adres e-mail:</w:t>
      </w:r>
      <w:r w:rsidR="00F72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cuk.szydlowo@gmail.com</w:t>
      </w:r>
      <w:r w:rsidR="00F720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6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 zdjęć prezentujących przystrojenie sołectwa. Ostateczny termin nadsyłania zdjęć upływa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 20</w:t>
      </w:r>
      <w:r w:rsidR="00F720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o godzinie 1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4A0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:00.</w:t>
      </w:r>
    </w:p>
    <w:p w14:paraId="4A524162" w14:textId="1216A234" w:rsidR="00DB5D17" w:rsidRPr="008A5448" w:rsidRDefault="008A5448" w:rsidP="00DB5D17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konkursie jest równoznaczne z wyrażeniem zgody na przetwarzanie przez organizatora danych osobowych uczestnika zgodnie z przepisami ustawy z 29 sierpnia 1997 r. o ochronie danych osobowych.</w:t>
      </w:r>
      <w:r w:rsidR="00F72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Pełna treść klauzuli zgody stanowi załącznik nr 2 niniejszego Regulaminu.</w:t>
      </w:r>
    </w:p>
    <w:p w14:paraId="1C23A474" w14:textId="4B014416" w:rsidR="00DB5D17" w:rsidRPr="008A5448" w:rsidRDefault="00DB5D17" w:rsidP="008A544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 Organizacja Konkursu</w:t>
      </w:r>
    </w:p>
    <w:p w14:paraId="1E68AAF8" w14:textId="77777777" w:rsidR="00DB5D17" w:rsidRDefault="00DB5D17" w:rsidP="00DB5D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Terminarz Konkursu:</w:t>
      </w:r>
    </w:p>
    <w:p w14:paraId="3073A1BE" w14:textId="77777777" w:rsidR="00DB5D17" w:rsidRDefault="00DB5D17" w:rsidP="00DB5D1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3F8C4" w14:textId="2B2ECEB2" w:rsidR="00F72024" w:rsidRDefault="00F72024" w:rsidP="00DB5D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Ogłoszenie konkursu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24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.11.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 r.</w:t>
      </w:r>
    </w:p>
    <w:p w14:paraId="23539F57" w14:textId="65D5FA05" w:rsidR="00DB5D17" w:rsidRPr="005705D2" w:rsidRDefault="00F72024" w:rsidP="00DB5D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Przyjmowanie zgłoszeń do </w:t>
      </w:r>
      <w:r w:rsidR="004A0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udziału w konkursie: 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24.11-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</w:t>
      </w:r>
    </w:p>
    <w:p w14:paraId="37885153" w14:textId="03925E4C" w:rsidR="00F72024" w:rsidRPr="005705D2" w:rsidRDefault="00F72024" w:rsidP="00F7202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Nadsyłanie fotografii: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.12-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r., do godz. 1</w:t>
      </w:r>
      <w:r w:rsidR="00094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</w:t>
      </w:r>
    </w:p>
    <w:p w14:paraId="698D5B0F" w14:textId="77777777" w:rsidR="00F72024" w:rsidRPr="005705D2" w:rsidRDefault="00F72024" w:rsidP="00F72024">
      <w:pPr>
        <w:pStyle w:val="Akapitzlist"/>
        <w:ind w:left="106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2A4E76" w14:textId="0E6A3032" w:rsidR="00DA7660" w:rsidRDefault="00F72024" w:rsidP="00F7202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Ocena przystrojenia sołectw: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godzinach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16:00- 20:00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(komisja objedzie sołectwa biorące udział w konkursie) </w:t>
      </w:r>
    </w:p>
    <w:p w14:paraId="4D507BEC" w14:textId="2932A1D5" w:rsidR="00F72024" w:rsidRPr="005705D2" w:rsidRDefault="00F72024" w:rsidP="00DA7660">
      <w:pPr>
        <w:pStyle w:val="Akapitzlist"/>
        <w:ind w:left="106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WAŻNE: W przypadku dużej liczby zgłoszeń,</w:t>
      </w:r>
      <w:r w:rsidR="00DA7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komisja przeznaczy na ocenę drugi dzień tj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r., w godz. 16:00- 20:00.</w:t>
      </w:r>
    </w:p>
    <w:p w14:paraId="5A147F55" w14:textId="49B9F713" w:rsidR="00DB5D17" w:rsidRPr="005705D2" w:rsidRDefault="00DB5D17" w:rsidP="00DB5D1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Obrady Komisji Konkursowej: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 2020</w:t>
      </w:r>
      <w:r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2D70E927" w14:textId="0AF3445F" w:rsidR="001859D2" w:rsidRDefault="00DB5D17" w:rsidP="00CC16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660">
        <w:rPr>
          <w:rFonts w:ascii="Times New Roman" w:hAnsi="Times New Roman" w:cs="Times New Roman"/>
          <w:color w:val="000000" w:themeColor="text1"/>
          <w:sz w:val="24"/>
          <w:szCs w:val="24"/>
        </w:rPr>
        <w:t>Ogłoszenie wyników</w:t>
      </w:r>
      <w:r w:rsidR="00DA7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DA7660" w:rsidRP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r., godz. 12:00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7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profil na Facebooku Centrum Upowszechniania Kultury w Szydłowie</w:t>
      </w:r>
    </w:p>
    <w:p w14:paraId="0C445659" w14:textId="77777777" w:rsidR="005705D2" w:rsidRPr="00DA7660" w:rsidRDefault="005705D2" w:rsidP="005705D2">
      <w:pPr>
        <w:pStyle w:val="Akapitzlist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5761" w14:textId="77777777" w:rsidR="00DB5D17" w:rsidRDefault="00DB5D17" w:rsidP="00DB5D1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Jury powołane przez Organizatora dokonuje oceny prac Uczestników biorąc pod uwagę następujące kryteria:</w:t>
      </w:r>
    </w:p>
    <w:p w14:paraId="17FE18C1" w14:textId="77777777" w:rsidR="00DB5D17" w:rsidRDefault="00DB5D17" w:rsidP="00DB5D1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868E7" w14:textId="77777777" w:rsidR="00DB5D17" w:rsidRDefault="00DD04A5" w:rsidP="00DB5D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Nawiązanie do tematyki Świąt Bożego Narodzenia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AD0FA6" w14:textId="77777777" w:rsidR="00DB5D17" w:rsidRDefault="00DD04A5" w:rsidP="00DB5D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Nakład pracy i poziom zaangażowania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3E5A2D" w14:textId="77777777" w:rsidR="00DB5D17" w:rsidRDefault="00DB5D17" w:rsidP="00DB5D1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Staranność i estetyka wykonania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DE3E837" w14:textId="6A532DE9" w:rsidR="00D73AFB" w:rsidRPr="008A5448" w:rsidRDefault="00DD04A5" w:rsidP="008A544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Pomysł i atrakcyjność udekorowania sołectwa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504F2F" w14:textId="7C70251C" w:rsidR="00DB5D17" w:rsidRDefault="00DB5D17" w:rsidP="00DB5D17">
      <w:pPr>
        <w:shd w:val="clear" w:color="auto" w:fill="FFFFFF"/>
        <w:spacing w:after="200" w:line="253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4. Komisja konkursowa</w:t>
      </w:r>
      <w:r w:rsidR="00570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system oceny</w:t>
      </w:r>
    </w:p>
    <w:p w14:paraId="52FAA9AC" w14:textId="18AFE5ED" w:rsidR="00DB5D17" w:rsidRDefault="00DB5D17" w:rsidP="00DB5D17">
      <w:pPr>
        <w:numPr>
          <w:ilvl w:val="0"/>
          <w:numId w:val="13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przeprowadzenia Konkursu Organizator powołuje Komisję Konkursową 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składającą się minimum z trzech osób,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zwaną dalej Komisją, która dokona oc</w:t>
      </w:r>
      <w:r w:rsidR="00DD04A5">
        <w:rPr>
          <w:rFonts w:ascii="Times New Roman" w:hAnsi="Times New Roman" w:cs="Times New Roman"/>
          <w:color w:val="000000" w:themeColor="text1"/>
          <w:sz w:val="24"/>
          <w:szCs w:val="24"/>
        </w:rPr>
        <w:t>eny świątecznego przystrojenia sołectwa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7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05A67F" w14:textId="379B5A5E" w:rsidR="000A6EAF" w:rsidRDefault="00DD04A5" w:rsidP="000A6EAF">
      <w:pPr>
        <w:numPr>
          <w:ilvl w:val="0"/>
          <w:numId w:val="13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Ocena jury dokonywana jest na kartach oceny</w:t>
      </w:r>
      <w:r w:rsidR="00DB5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element przyznawane są punkty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skali od 0 do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(kryteria podlegające ocenie zawarte są w  </w:t>
      </w:r>
      <w:r w:rsidR="000A6E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4. , punkt 2).</w:t>
      </w:r>
    </w:p>
    <w:p w14:paraId="709042BD" w14:textId="2989E4A9" w:rsidR="005705D2" w:rsidRPr="000A6EAF" w:rsidRDefault="00DD04A5" w:rsidP="000A6EAF">
      <w:pPr>
        <w:numPr>
          <w:ilvl w:val="0"/>
          <w:numId w:val="13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Punkty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są sumowane i sołectwo, które otrzyma największą liczbę punktów zwycięża.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5D2" w:rsidRPr="000A6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Maksymalna liczba punktów, którą może zdobyć sołectwo na podstawie 1 karty oceny to 40 punktów. </w:t>
      </w:r>
    </w:p>
    <w:p w14:paraId="7F839DAF" w14:textId="77777777" w:rsidR="00DB5D17" w:rsidRDefault="00DB5D17" w:rsidP="00DB5D17">
      <w:pPr>
        <w:numPr>
          <w:ilvl w:val="0"/>
          <w:numId w:val="13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 w:rsidR="00DD04A5">
        <w:rPr>
          <w:rFonts w:ascii="Times New Roman" w:hAnsi="Times New Roman" w:cs="Times New Roman"/>
          <w:color w:val="000000" w:themeColor="text1"/>
          <w:sz w:val="24"/>
          <w:szCs w:val="24"/>
        </w:rPr>
        <w:t>wyłoni laureatów trzech pierwszych miejsc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45435F" w14:textId="77777777" w:rsidR="00DB5D17" w:rsidRDefault="00DB5D17" w:rsidP="00DB5D17">
      <w:pPr>
        <w:numPr>
          <w:ilvl w:val="0"/>
          <w:numId w:val="13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obrad Komisji sporządzany jest protokół.</w:t>
      </w:r>
    </w:p>
    <w:p w14:paraId="37369D02" w14:textId="26F9C60F" w:rsidR="00DB5D17" w:rsidRPr="00D73AFB" w:rsidRDefault="00DB5D17" w:rsidP="00DB5D17">
      <w:pPr>
        <w:numPr>
          <w:ilvl w:val="0"/>
          <w:numId w:val="13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Rozstrzygnięcie Konkursu nastąpi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23.12.2020</w:t>
      </w:r>
      <w:r w:rsidR="005705D2" w:rsidRPr="000A6E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="00DD04A5" w:rsidRPr="000A6E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705D2" w:rsidRPr="000A6E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godz. 12:00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>, na profilu na Facebooku centrum Upowszechniania Kultury w Szydłowie.</w:t>
      </w:r>
    </w:p>
    <w:p w14:paraId="45321531" w14:textId="77777777" w:rsidR="00DB5D17" w:rsidRDefault="00DB5D17" w:rsidP="00DB5D1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5. Nagrody</w:t>
      </w:r>
    </w:p>
    <w:p w14:paraId="2D63CCDF" w14:textId="77777777" w:rsidR="00DB5D17" w:rsidRDefault="00DD04A5" w:rsidP="00DB5D1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Wszyscy uczestnicy konkursu otrzymają pamiątkowe dyplomy</w:t>
      </w:r>
      <w:r w:rsidR="00DB5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35C860" w14:textId="1F4E2EF9" w:rsidR="00750287" w:rsidRDefault="00750287" w:rsidP="0075028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Laureaci pierwszych trzech miejsc otrzymają nagrody w postaci środków finansowych na świąteczne przystrojenie sołectwa </w:t>
      </w:r>
      <w:r w:rsidR="00985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rok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955C71" w14:textId="77777777" w:rsidR="005705D2" w:rsidRDefault="005705D2" w:rsidP="005705D2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4DD98" w14:textId="77777777" w:rsidR="00750287" w:rsidRDefault="00750287" w:rsidP="0075028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I miejsce:    3000,00 zł</w:t>
      </w:r>
    </w:p>
    <w:p w14:paraId="6BC5FE70" w14:textId="2305BBFB" w:rsidR="00750287" w:rsidRDefault="00750287" w:rsidP="0075028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II miejsce:  </w:t>
      </w:r>
      <w:r w:rsidR="00985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2000,00 zł</w:t>
      </w:r>
    </w:p>
    <w:p w14:paraId="25BEF005" w14:textId="394B4979" w:rsidR="00750287" w:rsidRDefault="00750287" w:rsidP="0075028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III miejsce: 1000,00 zł</w:t>
      </w:r>
    </w:p>
    <w:p w14:paraId="4BDF8329" w14:textId="77777777" w:rsidR="005705D2" w:rsidRDefault="005705D2" w:rsidP="0075028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41CB9" w14:textId="7133500C" w:rsidR="005705D2" w:rsidRDefault="00750287" w:rsidP="005705D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Każde sołectwo, które weźmie udział w konkursie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6EAF">
        <w:rPr>
          <w:rFonts w:ascii="Times New Roman" w:hAnsi="Times New Roman" w:cs="Times New Roman"/>
          <w:color w:val="000000" w:themeColor="text1"/>
          <w:sz w:val="24"/>
          <w:szCs w:val="24"/>
        </w:rPr>
        <w:t>z wyłączeniem laureatów I, II i III miejsca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otrzyma bon na integrację o wartości 500,00 zł.</w:t>
      </w:r>
    </w:p>
    <w:p w14:paraId="4AD35B15" w14:textId="0A52BC12" w:rsidR="009850CB" w:rsidRPr="009850CB" w:rsidRDefault="009F5EBB" w:rsidP="005705D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Wydanie pieniędzy z nag</w:t>
      </w:r>
      <w:r w:rsidR="00985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nastąpić do dnia </w:t>
      </w:r>
      <w:r w:rsidRPr="009F5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30.12.2020 r.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sprzedaży nie może przekroczyć daty </w:t>
      </w:r>
      <w:r w:rsidRP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30.12.2020 r.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Faktura musi być płatna przelewem.</w:t>
      </w:r>
      <w:r w:rsidRPr="009850C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892CB41" w14:textId="41183FEF" w:rsidR="009F5EBB" w:rsidRPr="009F5EBB" w:rsidRDefault="009F5EBB" w:rsidP="005705D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Faktury należy dostarczyć do Centrum Upowszechniania Kultury w Szydłowie</w:t>
      </w:r>
      <w:r w:rsid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</w:t>
      </w:r>
      <w:r w:rsidR="00833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850CB" w:rsidRP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 nieprzekraczalnym terminie </w:t>
      </w:r>
      <w:r w:rsidRP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do dnia </w:t>
      </w:r>
      <w:r w:rsidR="009850CB" w:rsidRPr="00985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30.12.2020 r. do godziny 12:00.</w:t>
      </w:r>
    </w:p>
    <w:p w14:paraId="4FAE0E5E" w14:textId="217E52DE" w:rsidR="00DB5D17" w:rsidRPr="008A5448" w:rsidRDefault="00DB5D17" w:rsidP="008A544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Decyzje dotyczące nagród są ostateczne i nie przysługuje od nich odwołanie.</w:t>
      </w:r>
    </w:p>
    <w:p w14:paraId="14B06DB7" w14:textId="77777777" w:rsidR="005705D2" w:rsidRDefault="005705D2" w:rsidP="00DB5D17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6A0DC7" w14:textId="58B78D31" w:rsidR="00DB5D17" w:rsidRDefault="00DB5D17" w:rsidP="00DB5D17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A54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Postanowienia końcowe</w:t>
      </w:r>
    </w:p>
    <w:p w14:paraId="769F7F21" w14:textId="77777777" w:rsidR="00DB5D17" w:rsidRDefault="00DB5D17" w:rsidP="00DB5D17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Organizatorzy Konkursu ma wyłączne prawo rozstrzygania sytuacji, których niniejszy Regulamin nie reguluje.</w:t>
      </w:r>
    </w:p>
    <w:p w14:paraId="5FDD0E25" w14:textId="117BF22C" w:rsidR="00DB5D17" w:rsidRDefault="00DB5D17" w:rsidP="00DB5D17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Dokumenty konkursowe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tj.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regulamin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32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1- 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>karta zgłoszenia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B32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2- </w:t>
      </w:r>
      <w:r w:rsidR="005705D2">
        <w:rPr>
          <w:rFonts w:ascii="Times New Roman" w:hAnsi="Times New Roman" w:cs="Times New Roman"/>
          <w:color w:val="000000" w:themeColor="text1"/>
          <w:sz w:val="24"/>
          <w:szCs w:val="24"/>
        </w:rPr>
        <w:t>klauza informacyjna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dostępne są na stronie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www.cuk.szydlowo.pl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7496B4" w14:textId="2745A438" w:rsidR="00DB5D17" w:rsidRDefault="00DB5D17" w:rsidP="00DB5D17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pytań 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>prosimy o kontakt pod numerem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 67 351 05 20</w:t>
      </w:r>
      <w:r w:rsidR="00D73A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B0E463" w14:textId="7CE35170" w:rsidR="00013B15" w:rsidRPr="008A5448" w:rsidRDefault="00DB5D17" w:rsidP="008A5448">
      <w:pPr>
        <w:pStyle w:val="Akapitzlist"/>
        <w:numPr>
          <w:ilvl w:val="0"/>
          <w:numId w:val="18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Organizatorzy Konkursu zastrzegają sobie możliwość zmiany niniejszego Regulaminu. Informacje o wprowadzonych zmianach będą publikowane na stron</w:t>
      </w:r>
      <w:r w:rsidR="008A5448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</w:t>
      </w:r>
      <w:r w:rsidR="008A5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Organizator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hyperlink r:id="rId7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www.cuk.szydlowo.pl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9D2">
        <w:rPr>
          <w:rFonts w:ascii="Times New Roman" w:hAnsi="Times New Roman" w:cs="Times New Roman"/>
          <w:color w:val="000000" w:themeColor="text1"/>
          <w:sz w:val="24"/>
          <w:szCs w:val="24"/>
        </w:rPr>
        <w:t>oraz przesyłane drogą elektroniczną na adres podany w karcie zgłoszenia.</w:t>
      </w:r>
    </w:p>
    <w:sectPr w:rsidR="00013B15" w:rsidRPr="008A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49BE"/>
    <w:multiLevelType w:val="hybridMultilevel"/>
    <w:tmpl w:val="F8767C32"/>
    <w:lvl w:ilvl="0" w:tplc="39282B2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3E65E4"/>
    <w:multiLevelType w:val="hybridMultilevel"/>
    <w:tmpl w:val="FD1E02BA"/>
    <w:lvl w:ilvl="0" w:tplc="08EC88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87291"/>
    <w:multiLevelType w:val="hybridMultilevel"/>
    <w:tmpl w:val="F7E82372"/>
    <w:lvl w:ilvl="0" w:tplc="83F2452C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DD3107"/>
    <w:multiLevelType w:val="multilevel"/>
    <w:tmpl w:val="3A90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D5A35"/>
    <w:multiLevelType w:val="hybridMultilevel"/>
    <w:tmpl w:val="5486F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60B8"/>
    <w:multiLevelType w:val="hybridMultilevel"/>
    <w:tmpl w:val="68749B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127627"/>
    <w:multiLevelType w:val="hybridMultilevel"/>
    <w:tmpl w:val="0EAA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4405C"/>
    <w:multiLevelType w:val="hybridMultilevel"/>
    <w:tmpl w:val="951E43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7F6AD9"/>
    <w:multiLevelType w:val="hybridMultilevel"/>
    <w:tmpl w:val="40F694F2"/>
    <w:lvl w:ilvl="0" w:tplc="AFEA1C00">
      <w:start w:val="1"/>
      <w:numFmt w:val="lowerLetter"/>
      <w:lvlText w:val="%1)"/>
      <w:lvlJc w:val="left"/>
      <w:pPr>
        <w:ind w:left="1069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3530C1"/>
    <w:multiLevelType w:val="hybridMultilevel"/>
    <w:tmpl w:val="2DE28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545B9"/>
    <w:multiLevelType w:val="hybridMultilevel"/>
    <w:tmpl w:val="FE26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7233"/>
    <w:multiLevelType w:val="hybridMultilevel"/>
    <w:tmpl w:val="B24EE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E3AD2"/>
    <w:multiLevelType w:val="hybridMultilevel"/>
    <w:tmpl w:val="1C4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1F72"/>
    <w:multiLevelType w:val="hybridMultilevel"/>
    <w:tmpl w:val="DA1260C8"/>
    <w:lvl w:ilvl="0" w:tplc="5BAEB9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D25BC"/>
    <w:multiLevelType w:val="hybridMultilevel"/>
    <w:tmpl w:val="B014A03C"/>
    <w:lvl w:ilvl="0" w:tplc="3AB0BC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41A34"/>
    <w:multiLevelType w:val="hybridMultilevel"/>
    <w:tmpl w:val="1EACF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F04E8"/>
    <w:multiLevelType w:val="hybridMultilevel"/>
    <w:tmpl w:val="0476A11C"/>
    <w:lvl w:ilvl="0" w:tplc="39282B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793468"/>
    <w:multiLevelType w:val="hybridMultilevel"/>
    <w:tmpl w:val="710A07B8"/>
    <w:lvl w:ilvl="0" w:tplc="39282B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17"/>
    <w:rsid w:val="00013B15"/>
    <w:rsid w:val="000439AF"/>
    <w:rsid w:val="00094535"/>
    <w:rsid w:val="000A6EAF"/>
    <w:rsid w:val="001859D2"/>
    <w:rsid w:val="003D7236"/>
    <w:rsid w:val="00400A64"/>
    <w:rsid w:val="004473CB"/>
    <w:rsid w:val="004A0DCD"/>
    <w:rsid w:val="005705D2"/>
    <w:rsid w:val="00750287"/>
    <w:rsid w:val="008333AF"/>
    <w:rsid w:val="008A5448"/>
    <w:rsid w:val="008C65EA"/>
    <w:rsid w:val="008C6AF2"/>
    <w:rsid w:val="009850CB"/>
    <w:rsid w:val="009D5B1D"/>
    <w:rsid w:val="009F5EBB"/>
    <w:rsid w:val="00B3240F"/>
    <w:rsid w:val="00D73AFB"/>
    <w:rsid w:val="00DA7660"/>
    <w:rsid w:val="00DB5D17"/>
    <w:rsid w:val="00DD04A5"/>
    <w:rsid w:val="00F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D588"/>
  <w15:chartTrackingRefBased/>
  <w15:docId w15:val="{D4304703-3B1E-4B56-A107-5FFA3E2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D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D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5D1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00A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k.szydl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k.szydlowo.pl" TargetMode="External"/><Relationship Id="rId5" Type="http://schemas.openxmlformats.org/officeDocument/2006/relationships/hyperlink" Target="mailto:cuk.szydlow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2020-12-07T09:35:00Z</cp:lastPrinted>
  <dcterms:created xsi:type="dcterms:W3CDTF">2020-12-07T10:55:00Z</dcterms:created>
  <dcterms:modified xsi:type="dcterms:W3CDTF">2020-12-07T10:55:00Z</dcterms:modified>
</cp:coreProperties>
</file>